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96" w:rsidRPr="00C81698" w:rsidRDefault="003C4E96" w:rsidP="003C4E96">
      <w:pPr>
        <w:widowControl w:val="0"/>
        <w:tabs>
          <w:tab w:val="center" w:pos="4703"/>
          <w:tab w:val="right" w:pos="9406"/>
        </w:tabs>
        <w:autoSpaceDE w:val="0"/>
        <w:autoSpaceDN w:val="0"/>
        <w:adjustRightInd w:val="0"/>
        <w:rPr>
          <w:rFonts w:ascii="Grundschrift" w:hAnsi="Grundschrift" w:cs="Century Gothic"/>
          <w:b/>
          <w:bCs/>
          <w:sz w:val="40"/>
          <w:szCs w:val="32"/>
        </w:rPr>
      </w:pPr>
      <w:r w:rsidRPr="00C81698">
        <w:rPr>
          <w:rFonts w:ascii="Grundschrift" w:hAnsi="Grundschrift" w:cs="Century Gothic"/>
          <w:b/>
          <w:bCs/>
          <w:sz w:val="40"/>
          <w:szCs w:val="32"/>
        </w:rPr>
        <w:tab/>
        <w:t>Arbeit mit dem Wortschatzspeicher</w:t>
      </w:r>
      <w:r w:rsidRPr="00C81698">
        <w:rPr>
          <w:rFonts w:ascii="Grundschrift" w:hAnsi="Grundschrift" w:cs="Century Gothic"/>
          <w:b/>
          <w:bCs/>
          <w:sz w:val="40"/>
          <w:szCs w:val="32"/>
        </w:rPr>
        <w:tab/>
      </w:r>
    </w:p>
    <w:p w:rsidR="003C4E96" w:rsidRPr="008305A5" w:rsidRDefault="003C4E96" w:rsidP="003C4E96">
      <w:pPr>
        <w:widowControl w:val="0"/>
        <w:autoSpaceDE w:val="0"/>
        <w:autoSpaceDN w:val="0"/>
        <w:adjustRightInd w:val="0"/>
        <w:jc w:val="center"/>
        <w:rPr>
          <w:rFonts w:ascii="Bayerndruck" w:hAnsi="Bayerndruck" w:cs="Century Gothic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82"/>
        <w:gridCol w:w="1364"/>
        <w:gridCol w:w="1079"/>
        <w:gridCol w:w="1432"/>
        <w:gridCol w:w="1107"/>
        <w:gridCol w:w="1124"/>
        <w:gridCol w:w="1674"/>
      </w:tblGrid>
      <w:tr w:rsidR="003C4E96" w:rsidRPr="00F2543E" w:rsidTr="00E4698E">
        <w:tc>
          <w:tcPr>
            <w:tcW w:w="1350" w:type="dxa"/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bookmarkStart w:id="0" w:name="_Hlk526110577"/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Spiegel</w:t>
            </w:r>
          </w:p>
        </w:tc>
        <w:tc>
          <w:tcPr>
            <w:tcW w:w="1412" w:type="dxa"/>
          </w:tcPr>
          <w:p w:rsidR="003C4E96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springen</w:t>
            </w:r>
          </w:p>
        </w:tc>
        <w:tc>
          <w:tcPr>
            <w:tcW w:w="1195" w:type="dxa"/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steil</w:t>
            </w:r>
          </w:p>
        </w:tc>
        <w:tc>
          <w:tcPr>
            <w:tcW w:w="1464" w:type="dxa"/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spannend</w:t>
            </w:r>
          </w:p>
        </w:tc>
        <w:tc>
          <w:tcPr>
            <w:tcW w:w="1216" w:type="dxa"/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Stift</w:t>
            </w:r>
          </w:p>
        </w:tc>
        <w:tc>
          <w:tcPr>
            <w:tcW w:w="1085" w:type="dxa"/>
          </w:tcPr>
          <w:p w:rsidR="003C4E96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staunen</w:t>
            </w:r>
          </w:p>
        </w:tc>
        <w:tc>
          <w:tcPr>
            <w:tcW w:w="1674" w:type="dxa"/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rundschrift" w:hAnsi="Grundschrift" w:cs="Century Gothic"/>
                <w:b/>
                <w:bCs/>
                <w:sz w:val="30"/>
                <w:szCs w:val="32"/>
              </w:rPr>
            </w:pPr>
            <w:r>
              <w:rPr>
                <w:rFonts w:ascii="Grundschrift" w:hAnsi="Grundschrift" w:cs="Century Gothic"/>
                <w:b/>
                <w:bCs/>
                <w:sz w:val="30"/>
                <w:szCs w:val="32"/>
              </w:rPr>
              <w:t>Spinnennetz</w:t>
            </w:r>
          </w:p>
        </w:tc>
      </w:tr>
      <w:bookmarkEnd w:id="0"/>
    </w:tbl>
    <w:p w:rsidR="003C4E96" w:rsidRPr="00A57F04" w:rsidRDefault="003C4E96" w:rsidP="003C4E96">
      <w:pPr>
        <w:widowControl w:val="0"/>
        <w:autoSpaceDE w:val="0"/>
        <w:autoSpaceDN w:val="0"/>
        <w:adjustRightInd w:val="0"/>
        <w:rPr>
          <w:rFonts w:ascii="Bayerndruck" w:hAnsi="Bayerndruck" w:cs="Century Gothic"/>
          <w:b/>
          <w:bCs/>
          <w:color w:val="C00000"/>
          <w:sz w:val="32"/>
          <w:szCs w:val="32"/>
        </w:rPr>
      </w:pPr>
    </w:p>
    <w:tbl>
      <w:tblPr>
        <w:tblW w:w="93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1134"/>
        <w:gridCol w:w="3260"/>
        <w:gridCol w:w="1418"/>
        <w:gridCol w:w="992"/>
      </w:tblGrid>
      <w:tr w:rsidR="003C4E96" w:rsidRPr="007676CC" w:rsidTr="00E4698E"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81698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Grundschrift" w:hAnsi="Grundschrift" w:cs="Century Gothic"/>
                <w:b/>
                <w:bCs/>
                <w:sz w:val="32"/>
              </w:rPr>
            </w:pPr>
            <w:r>
              <w:rPr>
                <w:rFonts w:ascii="Grundschrift" w:hAnsi="Grundschrift" w:cs="Century Gothic"/>
                <w:b/>
                <w:bCs/>
                <w:sz w:val="32"/>
              </w:rPr>
              <w:t>Pflicht</w:t>
            </w: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81698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Grundschrift" w:hAnsi="Grundschrift" w:cs="Century Gothic"/>
                <w:b/>
                <w:bCs/>
                <w:sz w:val="32"/>
              </w:rPr>
            </w:pPr>
            <w:r w:rsidRPr="00C81698">
              <w:rPr>
                <w:rFonts w:ascii="Grundschrift" w:hAnsi="Grundschrift" w:cs="Century Gothic"/>
                <w:b/>
                <w:bCs/>
                <w:sz w:val="32"/>
              </w:rPr>
              <w:t>Aufgabe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81698" w:rsidRDefault="003C4E96" w:rsidP="003C4E9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240" w:after="240"/>
              <w:ind w:hanging="720"/>
              <w:jc w:val="center"/>
              <w:rPr>
                <w:rFonts w:ascii="Grundschrift" w:hAnsi="Grundschrift" w:cs="Century Gothic"/>
                <w:b/>
                <w:bCs/>
                <w:sz w:val="32"/>
              </w:rPr>
            </w:pPr>
            <w:r w:rsidRPr="00C81698">
              <w:rPr>
                <w:rFonts w:ascii="Grundschrift" w:hAnsi="Grundschrift" w:cs="Century Gothic"/>
                <w:b/>
                <w:bCs/>
                <w:sz w:val="32"/>
              </w:rPr>
              <w:t>erledigt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81698" w:rsidRDefault="003C4E96" w:rsidP="00E46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240" w:after="240"/>
              <w:ind w:left="360"/>
              <w:rPr>
                <w:rFonts w:ascii="Grundschrift" w:hAnsi="Grundschrift" w:cs="Century Gothic"/>
                <w:b/>
                <w:bCs/>
                <w:sz w:val="32"/>
              </w:rPr>
            </w:pP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1. Sprechen und Aussprache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2C410A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2C410A">
              <w:rPr>
                <w:rFonts w:ascii="Grundschrift" w:hAnsi="Grundschrift" w:cs="Century Gothic"/>
                <w:sz w:val="28"/>
                <w:szCs w:val="22"/>
              </w:rPr>
              <w:t xml:space="preserve">Sprich das Wort je 3 mal </w:t>
            </w:r>
            <w:r w:rsidRPr="001D5AF2">
              <w:rPr>
                <w:rFonts w:ascii="Grundschrift" w:hAnsi="Grundschrift" w:cs="Century Gothic"/>
                <w:i/>
                <w:sz w:val="28"/>
                <w:szCs w:val="22"/>
              </w:rPr>
              <w:t>laut</w:t>
            </w:r>
            <w:r w:rsidRPr="002C410A">
              <w:rPr>
                <w:rFonts w:ascii="Grundschrift" w:hAnsi="Grundschrift" w:cs="Century Gothic"/>
                <w:sz w:val="28"/>
                <w:szCs w:val="22"/>
              </w:rPr>
              <w:t xml:space="preserve">, </w:t>
            </w:r>
            <w:r w:rsidRPr="001D5AF2">
              <w:rPr>
                <w:rFonts w:ascii="Grundschrift" w:hAnsi="Grundschrift" w:cs="Century Gothic"/>
                <w:i/>
                <w:sz w:val="28"/>
                <w:szCs w:val="22"/>
              </w:rPr>
              <w:t>leise</w:t>
            </w:r>
            <w:r w:rsidRPr="002C410A">
              <w:rPr>
                <w:rFonts w:ascii="Grundschrift" w:hAnsi="Grundschrift" w:cs="Century Gothic"/>
                <w:sz w:val="28"/>
                <w:szCs w:val="22"/>
              </w:rPr>
              <w:t xml:space="preserve"> und </w:t>
            </w:r>
            <w:r w:rsidRPr="001D5AF2">
              <w:rPr>
                <w:rFonts w:ascii="Grundschrift" w:hAnsi="Grundschrift" w:cs="Century Gothic"/>
                <w:i/>
                <w:sz w:val="28"/>
                <w:szCs w:val="22"/>
              </w:rPr>
              <w:t>ganz</w:t>
            </w:r>
            <w:r w:rsidRPr="002C410A">
              <w:rPr>
                <w:rFonts w:ascii="Grundschrift" w:hAnsi="Grundschrift" w:cs="Century Gothic"/>
                <w:sz w:val="28"/>
                <w:szCs w:val="22"/>
              </w:rPr>
              <w:t xml:space="preserve"> </w:t>
            </w:r>
            <w:r w:rsidRPr="001D5AF2">
              <w:rPr>
                <w:rFonts w:ascii="Grundschrift" w:hAnsi="Grundschrift" w:cs="Century Gothic"/>
                <w:i/>
                <w:sz w:val="28"/>
                <w:szCs w:val="22"/>
              </w:rPr>
              <w:t>langsam</w:t>
            </w:r>
            <w:r w:rsidRPr="002C410A">
              <w:rPr>
                <w:rFonts w:ascii="Grundschrift" w:hAnsi="Grundschrift" w:cs="Century Gothic"/>
                <w:sz w:val="28"/>
                <w:szCs w:val="22"/>
              </w:rPr>
              <w:t xml:space="preserve"> vor</w:t>
            </w:r>
            <w:r>
              <w:rPr>
                <w:rFonts w:ascii="Grundschrift" w:hAnsi="Grundschrift" w:cs="Century Gothic"/>
                <w:sz w:val="28"/>
                <w:szCs w:val="22"/>
              </w:rPr>
              <w:t>.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3A0CAC" wp14:editId="0504E7C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-372110</wp:posOffset>
                  </wp:positionV>
                  <wp:extent cx="380510" cy="190500"/>
                  <wp:effectExtent l="0" t="0" r="63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1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C000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2. Wortbedeutung und Verständnis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sz w:val="28"/>
                <w:szCs w:val="22"/>
              </w:rPr>
              <w:t>Bilde mit jedem Wort einen sinnvollen Satz.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  <w:tr w:rsidR="003C4E96" w:rsidRPr="007676CC" w:rsidTr="003C4E96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5911" w:themeFill="accent2" w:themeFillShade="BF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3. Silbentrennung und Rechtschreibung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sz w:val="28"/>
                <w:szCs w:val="22"/>
              </w:rPr>
              <w:t>Markiere schwierige Stellen in den Wörtern.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8BE1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 xml:space="preserve">4. Sprache untersuchen 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sz w:val="28"/>
                <w:szCs w:val="22"/>
              </w:rPr>
              <w:t>Schreibe zu jedem Nomen den passenden Artikel.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8BE1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5. Sprache untersuchen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>
              <w:rPr>
                <w:rFonts w:ascii="Grundschrift" w:hAnsi="Grundschrift" w:cs="Century Gothic"/>
                <w:sz w:val="28"/>
                <w:szCs w:val="22"/>
              </w:rPr>
              <w:t>Schreibe die Verben in Personalform (ich, du, er/sie/es, wir, ihr, sie)</w:t>
            </w:r>
            <w:r>
              <w:rPr>
                <w:rFonts w:ascii="Grundschrift" w:hAnsi="Grundschrift" w:cs="Century Gothic"/>
                <w:sz w:val="28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6</w:t>
            </w: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 xml:space="preserve">. </w:t>
            </w:r>
            <w:proofErr w:type="gramStart"/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Richtig</w:t>
            </w:r>
            <w:proofErr w:type="gramEnd"/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 xml:space="preserve"> schreiben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sz w:val="28"/>
                <w:szCs w:val="22"/>
              </w:rPr>
              <w:t>Schreibe die Wörter auswendig auf.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  <w:tr w:rsidR="003C4E96" w:rsidRPr="007676CC" w:rsidTr="00E4698E">
        <w:tblPrEx>
          <w:tblBorders>
            <w:top w:val="none" w:sz="0" w:space="0" w:color="auto"/>
          </w:tblBorders>
        </w:tblPrEx>
        <w:tc>
          <w:tcPr>
            <w:tcW w:w="25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b/>
                <w:bCs/>
                <w:sz w:val="28"/>
                <w:szCs w:val="22"/>
              </w:rPr>
            </w:pPr>
            <w:r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7</w:t>
            </w:r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 xml:space="preserve">. </w:t>
            </w:r>
            <w:proofErr w:type="gramStart"/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>Richtig</w:t>
            </w:r>
            <w:proofErr w:type="gramEnd"/>
            <w:r w:rsidRPr="00C52814">
              <w:rPr>
                <w:rFonts w:ascii="Grundschrift" w:hAnsi="Grundschrift" w:cs="Century Gothic"/>
                <w:b/>
                <w:bCs/>
                <w:sz w:val="28"/>
                <w:szCs w:val="22"/>
              </w:rPr>
              <w:t xml:space="preserve"> schreiben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  <w:r w:rsidRPr="00C52814">
              <w:rPr>
                <w:rFonts w:ascii="Grundschrift" w:hAnsi="Grundschrift" w:cs="Century Gothic"/>
                <w:sz w:val="28"/>
                <w:szCs w:val="22"/>
              </w:rPr>
              <w:t>Lass dir die Wörter von einem Partner diktieren, der es dann kontrolliert.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C4E96" w:rsidRPr="00C52814" w:rsidRDefault="003C4E96" w:rsidP="00E4698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ascii="Grundschrift" w:hAnsi="Grundschrift" w:cs="Century Gothic"/>
                <w:sz w:val="28"/>
                <w:szCs w:val="22"/>
              </w:rPr>
            </w:pPr>
          </w:p>
        </w:tc>
      </w:tr>
    </w:tbl>
    <w:p w:rsidR="00EA1EF7" w:rsidRDefault="00EA1EF7"/>
    <w:sectPr w:rsidR="00EA1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rundschrif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yerndruck">
    <w:altName w:val="Calibri"/>
    <w:charset w:val="00"/>
    <w:family w:val="auto"/>
    <w:pitch w:val="variable"/>
    <w:sig w:usb0="800000A7" w:usb1="5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96"/>
    <w:rsid w:val="00310B1B"/>
    <w:rsid w:val="003264FE"/>
    <w:rsid w:val="003304D7"/>
    <w:rsid w:val="003C4E96"/>
    <w:rsid w:val="005B2C4F"/>
    <w:rsid w:val="005F0D77"/>
    <w:rsid w:val="00AA091C"/>
    <w:rsid w:val="00EA1EF7"/>
    <w:rsid w:val="00E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5EA1"/>
  <w15:chartTrackingRefBased/>
  <w15:docId w15:val="{86D5368E-56D1-4003-BACB-1FF69EE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4E96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5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E5453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6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E5453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545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64FE"/>
    <w:rPr>
      <w:rFonts w:asciiTheme="majorHAnsi" w:eastAsiaTheme="majorEastAsia" w:hAnsiTheme="majorHAnsi" w:cstheme="majorBidi"/>
      <w:b/>
      <w:sz w:val="24"/>
      <w:szCs w:val="24"/>
    </w:rPr>
  </w:style>
  <w:style w:type="table" w:styleId="Tabellenraster">
    <w:name w:val="Table Grid"/>
    <w:basedOn w:val="NormaleTabelle"/>
    <w:uiPriority w:val="59"/>
    <w:rsid w:val="003C4E96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Walz</dc:creator>
  <cp:keywords/>
  <dc:description/>
  <cp:lastModifiedBy>Matthias Walz</cp:lastModifiedBy>
  <cp:revision>1</cp:revision>
  <dcterms:created xsi:type="dcterms:W3CDTF">2019-02-03T20:56:00Z</dcterms:created>
  <dcterms:modified xsi:type="dcterms:W3CDTF">2019-02-03T20:59:00Z</dcterms:modified>
</cp:coreProperties>
</file>