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2239"/>
        <w:gridCol w:w="2239"/>
      </w:tblGrid>
      <w:tr w:rsidR="00374D8D" w14:paraId="011E0EF0" w14:textId="77777777" w:rsidTr="00103D13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Align w:val="center"/>
          </w:tcPr>
          <w:p w14:paraId="13CF9A67" w14:textId="09DD6BC2" w:rsidR="00862A3A" w:rsidRDefault="00862A3A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HSU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AA3A59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2239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E2AE129" w14:textId="0AB9315E" w:rsidR="00374D8D" w:rsidRDefault="00374D8D" w:rsidP="000072BC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862A3A">
              <w:rPr>
                <w:rFonts w:asciiTheme="majorHAnsi" w:hAnsiTheme="majorHAnsi"/>
                <w:b/>
                <w:sz w:val="24"/>
              </w:rPr>
              <w:t>4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760"/>
        <w:gridCol w:w="4428"/>
        <w:gridCol w:w="2268"/>
      </w:tblGrid>
      <w:tr w:rsidR="007F5082" w:rsidRPr="00BD15C3" w14:paraId="703B137D" w14:textId="77777777" w:rsidTr="00614606">
        <w:trPr>
          <w:trHeight w:val="670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0AC70F65" w:rsidR="007F5082" w:rsidRPr="00BD15C3" w:rsidRDefault="00862A3A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Inhalte nach Grund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4428" w:type="dxa"/>
            <w:shd w:val="clear" w:color="auto" w:fill="BFBFBF" w:themeFill="background1" w:themeFillShade="BF"/>
          </w:tcPr>
          <w:p w14:paraId="0F9B0440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D846DA" w:rsidRPr="00BD15C3" w14:paraId="2C7A46C5" w14:textId="77777777" w:rsidTr="00614606">
        <w:trPr>
          <w:trHeight w:val="577"/>
        </w:trPr>
        <w:tc>
          <w:tcPr>
            <w:tcW w:w="3760" w:type="dxa"/>
          </w:tcPr>
          <w:p w14:paraId="69F9C922" w14:textId="0141A314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 xml:space="preserve">Lernbereich 1: </w:t>
            </w:r>
          </w:p>
          <w:p w14:paraId="328707C3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Demokratie und Gesellschaft</w:t>
            </w:r>
          </w:p>
          <w:p w14:paraId="5304B149" w14:textId="10CB1B6D" w:rsidR="00D846DA" w:rsidRPr="00D846DA" w:rsidRDefault="00D846DA" w:rsidP="00D846DA">
            <w:pPr>
              <w:pStyle w:val="Listenabsatz"/>
              <w:numPr>
                <w:ilvl w:val="1"/>
                <w:numId w:val="17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Zusammenleben in Familie, Schule und Gemeinschaft</w:t>
            </w:r>
          </w:p>
        </w:tc>
        <w:tc>
          <w:tcPr>
            <w:tcW w:w="4428" w:type="dxa"/>
          </w:tcPr>
          <w:p w14:paraId="7612207F" w14:textId="4E19E492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Sozial- und Kulturwissenschaftliche Perspektive</w:t>
            </w:r>
          </w:p>
        </w:tc>
        <w:tc>
          <w:tcPr>
            <w:tcW w:w="2268" w:type="dxa"/>
          </w:tcPr>
          <w:p w14:paraId="3075A651" w14:textId="77777777" w:rsidR="00D846DA" w:rsidRPr="00E40223" w:rsidRDefault="00D846DA" w:rsidP="00576981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D846DA" w:rsidRPr="00BD15C3" w14:paraId="71D18744" w14:textId="77777777" w:rsidTr="00D846DA">
        <w:trPr>
          <w:trHeight w:val="3751"/>
        </w:trPr>
        <w:tc>
          <w:tcPr>
            <w:tcW w:w="3760" w:type="dxa"/>
          </w:tcPr>
          <w:p w14:paraId="7C9658FC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Lernbereich 2:</w:t>
            </w:r>
          </w:p>
          <w:p w14:paraId="3F0BCAE9" w14:textId="2EE0A9D8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Körper und Gesundheit</w:t>
            </w:r>
          </w:p>
          <w:p w14:paraId="1B3E95E2" w14:textId="3B6CBB85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2.1 Körper und Entwicklung</w:t>
            </w:r>
          </w:p>
          <w:p w14:paraId="5B56197B" w14:textId="77777777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111C7235" w14:textId="77777777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0B560BA9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2896E0C4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2.2 Gefühle und Wohlbefinden</w:t>
            </w:r>
          </w:p>
          <w:p w14:paraId="25679DBE" w14:textId="735EBFF1" w:rsidR="00D846DA" w:rsidRPr="00BD15C3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</w:p>
        </w:tc>
        <w:tc>
          <w:tcPr>
            <w:tcW w:w="4428" w:type="dxa"/>
          </w:tcPr>
          <w:p w14:paraId="388DDBC7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27BEE216" w14:textId="77777777" w:rsidR="00D846DA" w:rsidRPr="00916271" w:rsidRDefault="00D846DA" w:rsidP="00916271">
            <w:pPr>
              <w:pStyle w:val="Listenabsatz"/>
              <w:numPr>
                <w:ilvl w:val="0"/>
                <w:numId w:val="1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 menschlichen Organismus wahrnehmen und mit sich selbst achtsam umgehen</w:t>
            </w:r>
          </w:p>
          <w:p w14:paraId="60F42395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Sozialwissenschaftliche Perspektive:</w:t>
            </w:r>
          </w:p>
          <w:p w14:paraId="1105F0CF" w14:textId="77777777" w:rsidR="00D846DA" w:rsidRDefault="00D846DA" w:rsidP="00916271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Sich selbst wahrnehmen und finden</w:t>
            </w:r>
          </w:p>
          <w:p w14:paraId="2BF3FB55" w14:textId="77777777" w:rsidR="00D846DA" w:rsidRDefault="00D846DA" w:rsidP="00916271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Demokratisches Zusammenleben erfahren und lernen</w:t>
            </w:r>
          </w:p>
          <w:p w14:paraId="49FDC651" w14:textId="77777777" w:rsidR="00D846DA" w:rsidRDefault="00D846DA" w:rsidP="00916271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Sich als Teil des Gemeinwesens erleben</w:t>
            </w:r>
          </w:p>
          <w:p w14:paraId="131B5B44" w14:textId="27ADF47C" w:rsidR="00D846DA" w:rsidRPr="00916271" w:rsidRDefault="00D846DA" w:rsidP="00916271">
            <w:pPr>
              <w:pStyle w:val="Listenabsatz"/>
              <w:numPr>
                <w:ilvl w:val="0"/>
                <w:numId w:val="12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Von der eigenen und von fremden Kulturen lernen</w:t>
            </w:r>
          </w:p>
        </w:tc>
        <w:tc>
          <w:tcPr>
            <w:tcW w:w="2268" w:type="dxa"/>
          </w:tcPr>
          <w:p w14:paraId="1B88FFFF" w14:textId="2D2C27CB" w:rsidR="00D846DA" w:rsidRPr="00E40223" w:rsidRDefault="00D846DA" w:rsidP="00576981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D846DA" w:rsidRPr="00BD15C3" w14:paraId="21E3DDFF" w14:textId="77777777" w:rsidTr="001B73E0">
        <w:trPr>
          <w:trHeight w:val="3221"/>
        </w:trPr>
        <w:tc>
          <w:tcPr>
            <w:tcW w:w="3760" w:type="dxa"/>
          </w:tcPr>
          <w:p w14:paraId="0C5FDDC5" w14:textId="77777777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Lernbereich 3:</w:t>
            </w:r>
          </w:p>
          <w:p w14:paraId="043A87E4" w14:textId="1E9337A9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Natur und Umwelt</w:t>
            </w:r>
          </w:p>
          <w:p w14:paraId="04D031D3" w14:textId="6AC40335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3.1 Tiere, Pflanzen, Lebens-</w:t>
            </w:r>
          </w:p>
          <w:p w14:paraId="61498BA1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 xml:space="preserve">       räume: Unsere Lebens-</w:t>
            </w:r>
          </w:p>
          <w:p w14:paraId="33232EFB" w14:textId="6B706F95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 xml:space="preserve">       mittel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vom Korn zum Brot</w:t>
            </w:r>
          </w:p>
          <w:p w14:paraId="7894EC4F" w14:textId="77777777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130A152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67CE1D83" w14:textId="77777777" w:rsidR="00D846DA" w:rsidRPr="00D846DA" w:rsidRDefault="00D846D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3.3 Luft, Wasser, Wetter</w:t>
            </w:r>
          </w:p>
          <w:p w14:paraId="578A8239" w14:textId="5BFDCF47" w:rsidR="00D846DA" w:rsidRPr="00D846DA" w:rsidRDefault="00D846D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7099D0F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5AAA551F" w14:textId="77777777" w:rsidR="00D846DA" w:rsidRPr="00D846DA" w:rsidRDefault="00D846DA" w:rsidP="00916271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Tiere und Pflanzen wahrnehmen, sie schützen und als erhaltenswert erachten</w:t>
            </w:r>
          </w:p>
          <w:p w14:paraId="53906A11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1DAC6DAD" w14:textId="6641E5EA" w:rsidR="00D846DA" w:rsidRPr="00D846DA" w:rsidRDefault="00D846DA" w:rsidP="00916271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Elementare naturwissenschaftliche Phänomene erfassen und Natur erforschen</w:t>
            </w:r>
          </w:p>
        </w:tc>
        <w:tc>
          <w:tcPr>
            <w:tcW w:w="2268" w:type="dxa"/>
          </w:tcPr>
          <w:p w14:paraId="7AF847B5" w14:textId="0B78AB3E" w:rsidR="00D846DA" w:rsidRPr="00A6357D" w:rsidRDefault="00D846DA" w:rsidP="005C13DA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1B73E0" w:rsidRPr="00BD15C3" w14:paraId="2594DDBF" w14:textId="77777777" w:rsidTr="00984BF4">
        <w:trPr>
          <w:trHeight w:val="3119"/>
        </w:trPr>
        <w:tc>
          <w:tcPr>
            <w:tcW w:w="3760" w:type="dxa"/>
          </w:tcPr>
          <w:p w14:paraId="5375938D" w14:textId="7777777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>Lernbereich 4:</w:t>
            </w:r>
          </w:p>
          <w:p w14:paraId="60AA5BC4" w14:textId="1A158B45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>Zeit und Wandel</w:t>
            </w:r>
          </w:p>
          <w:p w14:paraId="5D14DD7D" w14:textId="09AAE96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4.1  Zeitbewusstsein und </w:t>
            </w:r>
          </w:p>
          <w:p w14:paraId="5BF64D17" w14:textId="7777777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       Orientierung in der Zeit</w:t>
            </w:r>
          </w:p>
          <w:p w14:paraId="23C5D434" w14:textId="7777777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4.2  Dauer und Wandel – </w:t>
            </w:r>
          </w:p>
          <w:p w14:paraId="776AA727" w14:textId="7777777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       Vergangenheit und </w:t>
            </w:r>
          </w:p>
          <w:p w14:paraId="3DC84133" w14:textId="519B8252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       Geschichte Münchens</w:t>
            </w:r>
          </w:p>
        </w:tc>
        <w:tc>
          <w:tcPr>
            <w:tcW w:w="4428" w:type="dxa"/>
          </w:tcPr>
          <w:p w14:paraId="6555E647" w14:textId="77777777" w:rsidR="001B73E0" w:rsidRPr="00D846DA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Historische Perspektive:</w:t>
            </w:r>
          </w:p>
          <w:p w14:paraId="5606F7CB" w14:textId="77777777" w:rsidR="001B73E0" w:rsidRPr="00D846DA" w:rsidRDefault="001B73E0" w:rsidP="00916271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Sich in der Zeit orientieren und Veränderungen der eigenen Person wahrnehmen</w:t>
            </w:r>
          </w:p>
          <w:p w14:paraId="5519DB16" w14:textId="5FD8018F" w:rsidR="001B73E0" w:rsidRPr="00D846DA" w:rsidRDefault="001B73E0" w:rsidP="00614606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Historische Entwicklungen des engeren und weiteren Lebensraums benennen und nachvollziehen</w:t>
            </w:r>
          </w:p>
        </w:tc>
        <w:tc>
          <w:tcPr>
            <w:tcW w:w="2268" w:type="dxa"/>
          </w:tcPr>
          <w:p w14:paraId="5BF6C949" w14:textId="633F94B9" w:rsidR="001B73E0" w:rsidRPr="00A6357D" w:rsidRDefault="001B73E0" w:rsidP="00576981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C704C5" w:rsidRPr="00BD15C3" w14:paraId="50A36CC0" w14:textId="77777777" w:rsidTr="00614606">
        <w:trPr>
          <w:trHeight w:val="577"/>
        </w:trPr>
        <w:tc>
          <w:tcPr>
            <w:tcW w:w="3760" w:type="dxa"/>
          </w:tcPr>
          <w:p w14:paraId="093D0484" w14:textId="77777777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 xml:space="preserve">Lernbereich 5: </w:t>
            </w:r>
          </w:p>
          <w:p w14:paraId="04E2E46B" w14:textId="2D69F251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>Raum und Mobilität</w:t>
            </w:r>
          </w:p>
          <w:p w14:paraId="5481CAF1" w14:textId="12535E43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5.1 Räume wahrnehmen und sich orientieren</w:t>
            </w:r>
          </w:p>
          <w:p w14:paraId="2353FA99" w14:textId="67C17348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5.2 Kartenarbeit</w:t>
            </w:r>
          </w:p>
          <w:p w14:paraId="12F84426" w14:textId="70074A44" w:rsidR="00C704C5" w:rsidRPr="001B73E0" w:rsidRDefault="00862A3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5.3 </w:t>
            </w:r>
            <w:r w:rsidR="00614606" w:rsidRPr="001B73E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B73E0">
              <w:rPr>
                <w:rFonts w:asciiTheme="majorHAnsi" w:hAnsiTheme="majorHAnsi"/>
                <w:sz w:val="24"/>
                <w:szCs w:val="24"/>
              </w:rPr>
              <w:t>Mobilität im Raum</w:t>
            </w:r>
          </w:p>
          <w:p w14:paraId="037077BD" w14:textId="26761553" w:rsidR="001B73E0" w:rsidRPr="001B73E0" w:rsidRDefault="001B73E0" w:rsidP="001B73E0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1B73E0">
              <w:rPr>
                <w:rFonts w:asciiTheme="majorHAnsi" w:hAnsiTheme="majorHAnsi"/>
              </w:rPr>
              <w:lastRenderedPageBreak/>
              <w:t>Jugendverkehrsschule</w:t>
            </w:r>
          </w:p>
          <w:p w14:paraId="10E44531" w14:textId="0A0AD833" w:rsidR="00862A3A" w:rsidRPr="001B73E0" w:rsidRDefault="00862A3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633431D" w14:textId="77777777" w:rsidR="00C704C5" w:rsidRPr="001B73E0" w:rsidRDefault="00916271" w:rsidP="00D20E17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lastRenderedPageBreak/>
              <w:t>Raumbezogene Perspektive:</w:t>
            </w:r>
          </w:p>
          <w:p w14:paraId="03AE4744" w14:textId="3EDCC37F" w:rsidR="00916271" w:rsidRPr="001B73E0" w:rsidRDefault="00916271" w:rsidP="00916271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Räume erkunden und sich in Räumen orientieren</w:t>
            </w:r>
          </w:p>
          <w:p w14:paraId="7D0ED96F" w14:textId="77777777" w:rsidR="00916271" w:rsidRPr="001B73E0" w:rsidRDefault="00916271" w:rsidP="00614606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Räume wahrnehmen und raumbezogenes Fachwissen erwerben und Raumphänomene </w:t>
            </w:r>
            <w:r w:rsidRPr="001B73E0">
              <w:rPr>
                <w:rFonts w:asciiTheme="majorHAnsi" w:hAnsiTheme="majorHAnsi"/>
                <w:sz w:val="24"/>
                <w:szCs w:val="24"/>
              </w:rPr>
              <w:lastRenderedPageBreak/>
              <w:t>beschreiben</w:t>
            </w:r>
          </w:p>
          <w:p w14:paraId="203F2678" w14:textId="3DB87C19" w:rsidR="00614606" w:rsidRPr="001B73E0" w:rsidRDefault="00614606" w:rsidP="00614606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Räume nutzen, gestalten und verantwortungsvoll damit umgehen</w:t>
            </w:r>
          </w:p>
        </w:tc>
        <w:tc>
          <w:tcPr>
            <w:tcW w:w="2268" w:type="dxa"/>
          </w:tcPr>
          <w:p w14:paraId="31B38FE1" w14:textId="481235ED" w:rsidR="007B0564" w:rsidRPr="00E40223" w:rsidRDefault="007B0564" w:rsidP="005C13DA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</w:tbl>
    <w:p w14:paraId="086BA5B0" w14:textId="4B1AEC14" w:rsidR="005C13DA" w:rsidRDefault="005C13DA" w:rsidP="007B0564"/>
    <w:sectPr w:rsidR="005C13DA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1219"/>
    <w:multiLevelType w:val="hybridMultilevel"/>
    <w:tmpl w:val="894EDD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B2BFB"/>
    <w:multiLevelType w:val="multilevel"/>
    <w:tmpl w:val="E4926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D3FF9"/>
    <w:multiLevelType w:val="hybridMultilevel"/>
    <w:tmpl w:val="C9541E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90D58"/>
    <w:multiLevelType w:val="hybridMultilevel"/>
    <w:tmpl w:val="4816F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D4AF2"/>
    <w:multiLevelType w:val="hybridMultilevel"/>
    <w:tmpl w:val="9858D8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0465E"/>
    <w:multiLevelType w:val="hybridMultilevel"/>
    <w:tmpl w:val="B50E6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27C61"/>
    <w:multiLevelType w:val="hybridMultilevel"/>
    <w:tmpl w:val="F4168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E6C60"/>
    <w:multiLevelType w:val="hybridMultilevel"/>
    <w:tmpl w:val="CA7472C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3"/>
  </w:num>
  <w:num w:numId="5">
    <w:abstractNumId w:val="4"/>
  </w:num>
  <w:num w:numId="6">
    <w:abstractNumId w:val="0"/>
  </w:num>
  <w:num w:numId="7">
    <w:abstractNumId w:val="9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0"/>
  </w:num>
  <w:num w:numId="13">
    <w:abstractNumId w:val="11"/>
  </w:num>
  <w:num w:numId="14">
    <w:abstractNumId w:val="5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73C62"/>
    <w:rsid w:val="000F04C9"/>
    <w:rsid w:val="00103D13"/>
    <w:rsid w:val="001B73E0"/>
    <w:rsid w:val="002C5D86"/>
    <w:rsid w:val="002F17EE"/>
    <w:rsid w:val="002F4040"/>
    <w:rsid w:val="00374D8D"/>
    <w:rsid w:val="00393CA8"/>
    <w:rsid w:val="004126E8"/>
    <w:rsid w:val="00466DB9"/>
    <w:rsid w:val="005579A2"/>
    <w:rsid w:val="00576981"/>
    <w:rsid w:val="005C13DA"/>
    <w:rsid w:val="005C14FA"/>
    <w:rsid w:val="005E41E0"/>
    <w:rsid w:val="00614606"/>
    <w:rsid w:val="00627004"/>
    <w:rsid w:val="007B0564"/>
    <w:rsid w:val="007F071B"/>
    <w:rsid w:val="007F5082"/>
    <w:rsid w:val="00862A3A"/>
    <w:rsid w:val="00916271"/>
    <w:rsid w:val="00965E35"/>
    <w:rsid w:val="009F01DC"/>
    <w:rsid w:val="00A6357D"/>
    <w:rsid w:val="00AE7CF6"/>
    <w:rsid w:val="00B10295"/>
    <w:rsid w:val="00C704C5"/>
    <w:rsid w:val="00D076ED"/>
    <w:rsid w:val="00D1061F"/>
    <w:rsid w:val="00D20E17"/>
    <w:rsid w:val="00D611A5"/>
    <w:rsid w:val="00D846DA"/>
    <w:rsid w:val="00E40223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4</cp:revision>
  <cp:lastPrinted>2016-11-20T08:02:00Z</cp:lastPrinted>
  <dcterms:created xsi:type="dcterms:W3CDTF">2017-07-15T06:33:00Z</dcterms:created>
  <dcterms:modified xsi:type="dcterms:W3CDTF">2017-07-16T17:44:00Z</dcterms:modified>
</cp:coreProperties>
</file>